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DFKai-SB" w:cs="DFKai-SB" w:eastAsia="DFKai-SB" w:hAnsi="DFKai-SB"/>
          <w:sz w:val="40"/>
          <w:szCs w:val="40"/>
        </w:rPr>
      </w:pPr>
      <w:r w:rsidDel="00000000" w:rsidR="00000000" w:rsidRPr="00000000">
        <w:rPr>
          <w:rFonts w:ascii="DFKai-SB" w:cs="DFKai-SB" w:eastAsia="DFKai-SB" w:hAnsi="DFKai-SB"/>
          <w:sz w:val="40"/>
          <w:szCs w:val="40"/>
          <w:rtl w:val="0"/>
        </w:rPr>
        <w:t xml:space="preserve">帶職實習切結書</w:t>
      </w:r>
    </w:p>
    <w:p w:rsidR="00000000" w:rsidDel="00000000" w:rsidP="00000000" w:rsidRDefault="00000000" w:rsidRPr="00000000" w14:paraId="00000002">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03">
      <w:pPr>
        <w:spacing w:line="60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本機構同意員工 </w:t>
      </w:r>
      <w:r w:rsidDel="00000000" w:rsidR="00000000" w:rsidRPr="00000000">
        <w:rPr>
          <w:rFonts w:ascii="DFKai-SB" w:cs="DFKai-SB" w:eastAsia="DFKai-SB" w:hAnsi="DFKai-SB"/>
          <w:sz w:val="28"/>
          <w:szCs w:val="28"/>
          <w:u w:val="single"/>
          <w:rtl w:val="0"/>
        </w:rPr>
        <w:t xml:space="preserve">              （身分證字號：             ）</w:t>
      </w:r>
    </w:p>
    <w:p w:rsidR="00000000" w:rsidDel="00000000" w:rsidP="00000000" w:rsidRDefault="00000000" w:rsidRPr="00000000" w14:paraId="00000004">
      <w:pPr>
        <w:spacing w:line="600" w:lineRule="auto"/>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自       年       月       日至      年       月      日</w:t>
      </w:r>
      <w:r w:rsidDel="00000000" w:rsidR="00000000" w:rsidRPr="00000000">
        <w:rPr>
          <w:rFonts w:ascii="DFKai-SB" w:cs="DFKai-SB" w:eastAsia="DFKai-SB" w:hAnsi="DFKai-SB"/>
          <w:sz w:val="28"/>
          <w:szCs w:val="28"/>
          <w:rtl w:val="0"/>
        </w:rPr>
        <w:t xml:space="preserve">，</w:t>
      </w:r>
      <w:r w:rsidDel="00000000" w:rsidR="00000000" w:rsidRPr="00000000">
        <w:rPr>
          <w:rtl w:val="0"/>
        </w:rPr>
      </w:r>
    </w:p>
    <w:p w:rsidR="00000000" w:rsidDel="00000000" w:rsidP="00000000" w:rsidRDefault="00000000" w:rsidRPr="00000000" w14:paraId="00000005">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帶職於本機構進行貴校社會工作(福利)實習課程200小時實地實習。本機構願意督導實習生一切遵守學校社會工作(福利)實習規定及職場倫理，並獲得單位主管同意及遵守學校要求實習時間與本機構在職時段及業務確實劃分，且無利益衝突之處，機構督導將嚴格遵守學校要求，若有違反規定將終止實習並自負相關責任。</w:t>
      </w:r>
    </w:p>
    <w:p w:rsidR="00000000" w:rsidDel="00000000" w:rsidP="00000000" w:rsidRDefault="00000000" w:rsidRPr="00000000" w14:paraId="00000006">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此致</w:t>
      </w:r>
    </w:p>
    <w:p w:rsidR="00000000" w:rsidDel="00000000" w:rsidP="00000000" w:rsidRDefault="00000000" w:rsidRPr="00000000" w14:paraId="00000007">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國立空中大學</w:t>
      </w:r>
    </w:p>
    <w:p w:rsidR="00000000" w:rsidDel="00000000" w:rsidP="00000000" w:rsidRDefault="00000000" w:rsidRPr="00000000" w14:paraId="00000008">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實習機構名稱：</w:t>
      </w:r>
    </w:p>
    <w:p w:rsidR="00000000" w:rsidDel="00000000" w:rsidP="00000000" w:rsidRDefault="00000000" w:rsidRPr="00000000" w14:paraId="00000009">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機構負責人：           </w:t>
      </w:r>
    </w:p>
    <w:p w:rsidR="00000000" w:rsidDel="00000000" w:rsidP="00000000" w:rsidRDefault="00000000" w:rsidRPr="00000000" w14:paraId="0000000A">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機構督導：</w:t>
      </w:r>
    </w:p>
    <w:p w:rsidR="00000000" w:rsidDel="00000000" w:rsidP="00000000" w:rsidRDefault="00000000" w:rsidRPr="00000000" w14:paraId="0000000B">
      <w:pPr>
        <w:spacing w:line="6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實習生：</w:t>
      </w:r>
    </w:p>
    <w:p w:rsidR="00000000" w:rsidDel="00000000" w:rsidP="00000000" w:rsidRDefault="00000000" w:rsidRPr="00000000" w14:paraId="0000000C">
      <w:pPr>
        <w:spacing w:line="6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90A04"/>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490A04"/>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ca60cpHg6virdp6vJkRHWUifQ==">CgMxLjA4AHIhMVVERHhpZC1mSmgzYko5T3JzQ1hvZW0wTlRETUpydHV0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2024-06-25T06:25:00Z</dcterms:created>
  <dc:creator>NOU</dc:creator>
</cp:coreProperties>
</file>